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25" w:rsidRDefault="00CA02B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《建设项目涌潮影响评价技术导则》（征求意见稿）</w:t>
      </w:r>
    </w:p>
    <w:p w:rsidR="000F1625" w:rsidRDefault="00CA02B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417DF3" w:rsidRPr="00417DF3" w:rsidRDefault="00417DF3" w:rsidP="00417DF3">
      <w:pPr>
        <w:pStyle w:val="2"/>
        <w:rPr>
          <w:rFonts w:hint="eastAsia"/>
        </w:rPr>
      </w:pPr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0F1625">
        <w:trPr>
          <w:tblHeader/>
          <w:jc w:val="center"/>
        </w:trPr>
        <w:tc>
          <w:tcPr>
            <w:tcW w:w="1139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Default="00F51DD6" w:rsidP="00F51DD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各省、自治区、直辖市</w:t>
            </w:r>
            <w:r>
              <w:rPr>
                <w:rFonts w:eastAsia="仿宋_GB2312" w:hint="eastAsia"/>
                <w:sz w:val="32"/>
                <w:szCs w:val="32"/>
              </w:rPr>
              <w:t>水利厅</w:t>
            </w:r>
            <w:r>
              <w:rPr>
                <w:rFonts w:eastAsia="仿宋_GB2312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局</w:t>
            </w:r>
            <w:r>
              <w:rPr>
                <w:rFonts w:eastAsia="仿宋_GB2312"/>
                <w:sz w:val="32"/>
                <w:szCs w:val="32"/>
              </w:rPr>
              <w:t>）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长江水利委员会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海河水利委员会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淮河水利委员会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松辽</w:t>
            </w:r>
            <w:r>
              <w:rPr>
                <w:rFonts w:eastAsia="仿宋_GB2312" w:hint="eastAsia"/>
                <w:sz w:val="32"/>
                <w:szCs w:val="32"/>
              </w:rPr>
              <w:t>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珠江水利委员会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</w:tr>
      <w:tr w:rsidR="00F51DD6">
        <w:trPr>
          <w:trHeight w:val="680"/>
          <w:jc w:val="center"/>
        </w:trPr>
        <w:tc>
          <w:tcPr>
            <w:tcW w:w="1139" w:type="dxa"/>
            <w:vAlign w:val="center"/>
          </w:tcPr>
          <w:p w:rsidR="00F51DD6" w:rsidRPr="004F0F10" w:rsidRDefault="00B44BFB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DD6" w:rsidRPr="004F0F10" w:rsidRDefault="00F51DD6" w:rsidP="00F51DD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长江科学院</w:t>
            </w:r>
          </w:p>
        </w:tc>
      </w:tr>
      <w:tr w:rsidR="00B44BFB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 w:rsidR="00B44BFB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国家海洋局第二海洋研究所</w:t>
            </w:r>
          </w:p>
        </w:tc>
      </w:tr>
      <w:tr w:rsidR="00B44BFB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中铁大桥勘测设计院集团有限公司</w:t>
            </w:r>
          </w:p>
        </w:tc>
      </w:tr>
      <w:tr w:rsidR="00B44BFB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lastRenderedPageBreak/>
              <w:t>16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中交上海航道勘察设计研究院有限公司</w:t>
            </w:r>
          </w:p>
        </w:tc>
      </w:tr>
      <w:tr w:rsidR="00B44BFB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中交公路规划设计院有限公司</w:t>
            </w:r>
          </w:p>
        </w:tc>
      </w:tr>
      <w:tr w:rsidR="00B44BFB" w:rsidTr="008E4C0B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上海勘测设计研究院有限公司</w:t>
            </w:r>
          </w:p>
        </w:tc>
      </w:tr>
      <w:tr w:rsidR="00B44BFB">
        <w:trPr>
          <w:trHeight w:val="680"/>
          <w:jc w:val="center"/>
        </w:trPr>
        <w:tc>
          <w:tcPr>
            <w:tcW w:w="1139" w:type="dxa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上海市水务规划设计研究院（上海市海洋规划设计研究院）</w:t>
            </w:r>
          </w:p>
        </w:tc>
      </w:tr>
      <w:tr w:rsidR="00B44BFB" w:rsidTr="008E4C0B">
        <w:trPr>
          <w:trHeight w:val="680"/>
          <w:jc w:val="center"/>
        </w:trPr>
        <w:tc>
          <w:tcPr>
            <w:tcW w:w="1139" w:type="dxa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福建省水利水电勘测设计研究院有限公司</w:t>
            </w:r>
          </w:p>
        </w:tc>
      </w:tr>
      <w:tr w:rsidR="00B44BFB" w:rsidTr="003B3FC6">
        <w:trPr>
          <w:trHeight w:val="680"/>
          <w:jc w:val="center"/>
        </w:trPr>
        <w:tc>
          <w:tcPr>
            <w:tcW w:w="1139" w:type="dxa"/>
            <w:vAlign w:val="center"/>
          </w:tcPr>
          <w:p w:rsidR="00B44BFB" w:rsidRPr="004F0F10" w:rsidRDefault="00B44BFB" w:rsidP="00B44BF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BFB" w:rsidRDefault="00B44BFB" w:rsidP="00B44BF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浙江省水利水电勘测设计院有限责任公司</w:t>
            </w:r>
          </w:p>
        </w:tc>
      </w:tr>
      <w:tr w:rsidR="006330C6" w:rsidTr="008E4C0B">
        <w:trPr>
          <w:trHeight w:val="680"/>
          <w:jc w:val="center"/>
        </w:trPr>
        <w:tc>
          <w:tcPr>
            <w:tcW w:w="1139" w:type="dxa"/>
            <w:vAlign w:val="center"/>
          </w:tcPr>
          <w:p w:rsidR="006330C6" w:rsidRPr="004F0F10" w:rsidRDefault="006330C6" w:rsidP="006330C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浙江省钱塘江涌潮研究会</w:t>
            </w:r>
          </w:p>
        </w:tc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嘉兴市水利局</w:t>
            </w:r>
          </w:p>
        </w:tc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浙江大学</w:t>
            </w:r>
          </w:p>
        </w:tc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河海大学</w:t>
            </w:r>
          </w:p>
        </w:tc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华东师范大学</w:t>
            </w:r>
          </w:p>
        </w:tc>
        <w:bookmarkStart w:id="0" w:name="_GoBack"/>
        <w:bookmarkEnd w:id="0"/>
      </w:tr>
      <w:tr w:rsidR="006330C6">
        <w:trPr>
          <w:trHeight w:val="680"/>
          <w:jc w:val="center"/>
        </w:trPr>
        <w:tc>
          <w:tcPr>
            <w:tcW w:w="1139" w:type="dxa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0C6" w:rsidRDefault="006330C6" w:rsidP="006330C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中国计量大学</w:t>
            </w:r>
          </w:p>
        </w:tc>
      </w:tr>
    </w:tbl>
    <w:p w:rsidR="00F51DD6" w:rsidRDefault="00F51DD6" w:rsidP="00F51DD6">
      <w:pPr>
        <w:rPr>
          <w:rFonts w:ascii="仿宋_GB2312" w:eastAsia="仿宋_GB2312" w:hAnsi="宋体" w:hint="eastAsia"/>
          <w:b/>
          <w:bCs/>
          <w:sz w:val="32"/>
          <w:szCs w:val="32"/>
        </w:rPr>
      </w:pPr>
    </w:p>
    <w:p w:rsidR="000F1625" w:rsidRDefault="00CA02B6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0F1625">
        <w:trPr>
          <w:tblHeader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吴伯健</w:t>
            </w:r>
          </w:p>
        </w:tc>
      </w:tr>
      <w:tr w:rsidR="000F1625">
        <w:trPr>
          <w:trHeight w:val="680"/>
          <w:jc w:val="center"/>
        </w:trPr>
        <w:tc>
          <w:tcPr>
            <w:tcW w:w="981" w:type="dxa"/>
            <w:vAlign w:val="center"/>
          </w:tcPr>
          <w:p w:rsidR="000F1625" w:rsidRDefault="00CA02B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海河水利委员会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625" w:rsidRDefault="00CA02B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徐士忠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赵晓冬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国家海洋局第二海洋研究所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朱小华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浙江省钱塘江涌潮研究会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徐有成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浙江大学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孙志林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张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玮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张小峰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华东师范大学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戴志军</w:t>
            </w:r>
          </w:p>
        </w:tc>
      </w:tr>
      <w:tr w:rsidR="00D12E99">
        <w:trPr>
          <w:trHeight w:val="680"/>
          <w:jc w:val="center"/>
        </w:trPr>
        <w:tc>
          <w:tcPr>
            <w:tcW w:w="981" w:type="dxa"/>
            <w:vAlign w:val="center"/>
          </w:tcPr>
          <w:p w:rsidR="00D12E99" w:rsidRDefault="00D12E99" w:rsidP="00D12E9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6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中国计量大学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E99" w:rsidRDefault="00D12E99" w:rsidP="00D12E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涛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</w:p>
        </w:tc>
      </w:tr>
    </w:tbl>
    <w:p w:rsidR="000F1625" w:rsidRDefault="000F1625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0F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B6" w:rsidRDefault="00CA02B6" w:rsidP="00417DF3">
      <w:r>
        <w:separator/>
      </w:r>
    </w:p>
  </w:endnote>
  <w:endnote w:type="continuationSeparator" w:id="0">
    <w:p w:rsidR="00CA02B6" w:rsidRDefault="00CA02B6" w:rsidP="004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B6" w:rsidRDefault="00CA02B6" w:rsidP="00417DF3">
      <w:r>
        <w:separator/>
      </w:r>
    </w:p>
  </w:footnote>
  <w:footnote w:type="continuationSeparator" w:id="0">
    <w:p w:rsidR="00CA02B6" w:rsidRDefault="00CA02B6" w:rsidP="0041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5032"/>
    <w:rsid w:val="000F1625"/>
    <w:rsid w:val="001346C3"/>
    <w:rsid w:val="0015064B"/>
    <w:rsid w:val="00171ADE"/>
    <w:rsid w:val="00226153"/>
    <w:rsid w:val="00283043"/>
    <w:rsid w:val="002938F2"/>
    <w:rsid w:val="002D0D70"/>
    <w:rsid w:val="003221C2"/>
    <w:rsid w:val="003568FA"/>
    <w:rsid w:val="00397920"/>
    <w:rsid w:val="00417DF3"/>
    <w:rsid w:val="004261D5"/>
    <w:rsid w:val="004B45E0"/>
    <w:rsid w:val="005604E3"/>
    <w:rsid w:val="005C4771"/>
    <w:rsid w:val="005C7A1F"/>
    <w:rsid w:val="006330C6"/>
    <w:rsid w:val="00633B27"/>
    <w:rsid w:val="0068177C"/>
    <w:rsid w:val="006A5915"/>
    <w:rsid w:val="00722CD2"/>
    <w:rsid w:val="00755B86"/>
    <w:rsid w:val="007F7F63"/>
    <w:rsid w:val="0080619B"/>
    <w:rsid w:val="008267D9"/>
    <w:rsid w:val="00851F07"/>
    <w:rsid w:val="008829D3"/>
    <w:rsid w:val="00934527"/>
    <w:rsid w:val="00990B15"/>
    <w:rsid w:val="009F102E"/>
    <w:rsid w:val="009F2578"/>
    <w:rsid w:val="00A17052"/>
    <w:rsid w:val="00A76FDB"/>
    <w:rsid w:val="00A775BB"/>
    <w:rsid w:val="00AA5F28"/>
    <w:rsid w:val="00AD19B4"/>
    <w:rsid w:val="00B04183"/>
    <w:rsid w:val="00B44BFB"/>
    <w:rsid w:val="00B548B4"/>
    <w:rsid w:val="00B952A9"/>
    <w:rsid w:val="00BD16AB"/>
    <w:rsid w:val="00BE7660"/>
    <w:rsid w:val="00C6435D"/>
    <w:rsid w:val="00CA02B6"/>
    <w:rsid w:val="00CD6375"/>
    <w:rsid w:val="00D12E99"/>
    <w:rsid w:val="00D47007"/>
    <w:rsid w:val="00DA1514"/>
    <w:rsid w:val="00DA314D"/>
    <w:rsid w:val="00DF08C7"/>
    <w:rsid w:val="00DF2768"/>
    <w:rsid w:val="00E263C5"/>
    <w:rsid w:val="00E61985"/>
    <w:rsid w:val="00EC1C72"/>
    <w:rsid w:val="00EE0501"/>
    <w:rsid w:val="00F51DD6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4C08D7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61EE9"/>
  <w15:docId w15:val="{640E0137-E8A9-4F43-9967-C845F7F8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aa"/>
    <w:rsid w:val="00A17052"/>
    <w:rPr>
      <w:sz w:val="18"/>
      <w:szCs w:val="18"/>
    </w:rPr>
  </w:style>
  <w:style w:type="character" w:customStyle="1" w:styleId="aa">
    <w:name w:val="批注框文本 字符"/>
    <w:basedOn w:val="a0"/>
    <w:link w:val="a9"/>
    <w:rsid w:val="00A17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97</Words>
  <Characters>554</Characters>
  <Application>Microsoft Office Word</Application>
  <DocSecurity>0</DocSecurity>
  <Lines>4</Lines>
  <Paragraphs>1</Paragraphs>
  <ScaleCrop>false</ScaleCrop>
  <Company>Hydro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65</cp:revision>
  <cp:lastPrinted>2023-07-17T00:49:00Z</cp:lastPrinted>
  <dcterms:created xsi:type="dcterms:W3CDTF">2020-05-09T02:16:00Z</dcterms:created>
  <dcterms:modified xsi:type="dcterms:W3CDTF">2023-07-17T05:59:00Z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