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25F8B">
      <w:pPr>
        <w:widowControl/>
        <w:spacing w:line="500" w:lineRule="exact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</w:t>
      </w:r>
    </w:p>
    <w:p w14:paraId="53927629"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成果名称：平原河网区城市水生态环境治理关键技术及应用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</w:p>
    <w:p w14:paraId="1060713B"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完成单位：长江勘测规划设计研究有限责任公司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水利部交通运输部国家能源局南京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水利科学研究院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中国科学院水生生物研究所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武汉大学  </w:t>
      </w:r>
    </w:p>
    <w:p w14:paraId="423AF900">
      <w:pPr>
        <w:spacing w:line="500" w:lineRule="exact"/>
        <w:ind w:left="1606" w:hanging="1606" w:hangingChars="500"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cs="仿宋_GB2312" w:eastAsiaTheme="majorEastAsia"/>
          <w:b/>
          <w:sz w:val="32"/>
          <w:szCs w:val="32"/>
        </w:rPr>
        <w:t>主要研制人员名单</w:t>
      </w:r>
    </w:p>
    <w:tbl>
      <w:tblPr>
        <w:tblStyle w:val="7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11"/>
        <w:gridCol w:w="1078"/>
        <w:gridCol w:w="2023"/>
        <w:gridCol w:w="4198"/>
      </w:tblGrid>
      <w:tr w14:paraId="4664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 w14:paraId="4E1A1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011" w:type="dxa"/>
            <w:vAlign w:val="center"/>
          </w:tcPr>
          <w:p w14:paraId="65CF32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078" w:type="dxa"/>
            <w:vAlign w:val="center"/>
          </w:tcPr>
          <w:p w14:paraId="0813C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 w14:paraId="5C69E9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2023" w:type="dxa"/>
            <w:vAlign w:val="center"/>
          </w:tcPr>
          <w:p w14:paraId="449362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4198" w:type="dxa"/>
            <w:vAlign w:val="center"/>
          </w:tcPr>
          <w:p w14:paraId="1D734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 w14:paraId="35011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51A2DBB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6CE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余启辉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ABC7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正高级工程师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5AEC8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长江水利委员会</w:t>
            </w:r>
          </w:p>
        </w:tc>
        <w:tc>
          <w:tcPr>
            <w:tcW w:w="4198" w:type="dxa"/>
            <w:shd w:val="clear" w:color="auto" w:fill="auto"/>
            <w:vAlign w:val="center"/>
          </w:tcPr>
          <w:p w14:paraId="5CD80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组织本项目的研究，确定项目研究的技术路线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对创新点1、2、3均有贡献</w:t>
            </w:r>
          </w:p>
        </w:tc>
      </w:tr>
      <w:tr w14:paraId="3880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61F217E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680D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马方凯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BF4B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正高级工程师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0025A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长江勘测规划设计研究有限责任公司</w:t>
            </w:r>
          </w:p>
        </w:tc>
        <w:tc>
          <w:tcPr>
            <w:tcW w:w="4198" w:type="dxa"/>
            <w:shd w:val="clear" w:color="auto" w:fill="auto"/>
            <w:vAlign w:val="center"/>
          </w:tcPr>
          <w:p w14:paraId="7B187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val="en-US" w:eastAsia="zh-CN"/>
              </w:rPr>
              <w:t>对创新点1、2、3均有贡献</w:t>
            </w:r>
          </w:p>
        </w:tc>
      </w:tr>
      <w:tr w14:paraId="56D3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38B9BA31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03E2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丁志良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D7B3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正高级工程师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27DA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长江勘测规划设计研究有限责任公司</w:t>
            </w:r>
          </w:p>
        </w:tc>
        <w:tc>
          <w:tcPr>
            <w:tcW w:w="4198" w:type="dxa"/>
            <w:shd w:val="clear" w:color="auto" w:fill="auto"/>
            <w:vAlign w:val="center"/>
          </w:tcPr>
          <w:p w14:paraId="541BE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val="en-US" w:eastAsia="zh-CN"/>
              </w:rPr>
              <w:t>对创新点1、2、3均有贡献</w:t>
            </w:r>
          </w:p>
        </w:tc>
      </w:tr>
      <w:tr w14:paraId="49857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3C9EE73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CE99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孙凌凯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E162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高级工程师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21143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长江勘测规划设计研究有限责任公司</w:t>
            </w:r>
          </w:p>
        </w:tc>
        <w:tc>
          <w:tcPr>
            <w:tcW w:w="4198" w:type="dxa"/>
            <w:shd w:val="clear" w:color="auto" w:fill="auto"/>
            <w:vAlign w:val="center"/>
          </w:tcPr>
          <w:p w14:paraId="23BB2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对创新点1、3均有贡献</w:t>
            </w:r>
          </w:p>
        </w:tc>
      </w:tr>
      <w:tr w14:paraId="0E29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center"/>
          </w:tcPr>
          <w:p w14:paraId="3914E74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3F4B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罗坤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4860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高级工程师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53F6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长江勘测规划设计研究有限责任公司</w:t>
            </w:r>
          </w:p>
        </w:tc>
        <w:tc>
          <w:tcPr>
            <w:tcW w:w="4198" w:type="dxa"/>
            <w:shd w:val="clear" w:color="auto" w:fill="auto"/>
            <w:vAlign w:val="center"/>
          </w:tcPr>
          <w:p w14:paraId="50E47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val="en-US" w:eastAsia="zh-CN"/>
              </w:rPr>
              <w:t>对创新点1、3均有贡献</w:t>
            </w:r>
          </w:p>
        </w:tc>
      </w:tr>
      <w:tr w14:paraId="2704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5A4A727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1330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张霄林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938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ADC4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中国科学院水生生物研究所</w:t>
            </w:r>
          </w:p>
        </w:tc>
        <w:tc>
          <w:tcPr>
            <w:tcW w:w="4198" w:type="dxa"/>
            <w:shd w:val="clear" w:color="auto" w:fill="auto"/>
            <w:vAlign w:val="center"/>
          </w:tcPr>
          <w:p w14:paraId="79CA0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val="en-US" w:eastAsia="zh-CN"/>
              </w:rPr>
              <w:t>对创新点3有贡献</w:t>
            </w:r>
          </w:p>
        </w:tc>
      </w:tr>
      <w:tr w14:paraId="0E92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2087CA8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2543E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吴从林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032F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正高级工程师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0C9A9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长江勘测规划设计研究有限责任公司</w:t>
            </w:r>
          </w:p>
        </w:tc>
        <w:tc>
          <w:tcPr>
            <w:tcW w:w="4198" w:type="dxa"/>
            <w:shd w:val="clear" w:color="auto" w:fill="auto"/>
            <w:vAlign w:val="center"/>
          </w:tcPr>
          <w:p w14:paraId="5B6D5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对创新点1、3均有贡献</w:t>
            </w:r>
          </w:p>
        </w:tc>
      </w:tr>
      <w:tr w14:paraId="4656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2C8C516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5B11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徐祎凡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66AF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7E959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水利部交通运输部国家能源局南京 水利科学研究院</w:t>
            </w:r>
          </w:p>
        </w:tc>
        <w:tc>
          <w:tcPr>
            <w:tcW w:w="4198" w:type="dxa"/>
            <w:shd w:val="clear" w:color="auto" w:fill="auto"/>
            <w:vAlign w:val="center"/>
          </w:tcPr>
          <w:p w14:paraId="16C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对创新点2有贡献</w:t>
            </w:r>
          </w:p>
        </w:tc>
      </w:tr>
      <w:tr w14:paraId="5947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2A128D1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2A3C7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王旭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891D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16D85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武汉大学</w:t>
            </w:r>
          </w:p>
        </w:tc>
        <w:tc>
          <w:tcPr>
            <w:tcW w:w="4198" w:type="dxa"/>
            <w:shd w:val="clear" w:color="auto" w:fill="auto"/>
            <w:vAlign w:val="center"/>
          </w:tcPr>
          <w:p w14:paraId="126A8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对创新点1有贡献</w:t>
            </w:r>
          </w:p>
        </w:tc>
      </w:tr>
      <w:tr w14:paraId="25A5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4802ECF1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51C5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陈黎明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4D35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正高级工程师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D98B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中国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水利部交通运输部国家能源局南京 水利科学研究院</w:t>
            </w:r>
          </w:p>
        </w:tc>
        <w:tc>
          <w:tcPr>
            <w:tcW w:w="4198" w:type="dxa"/>
            <w:shd w:val="clear" w:color="auto" w:fill="auto"/>
            <w:vAlign w:val="center"/>
          </w:tcPr>
          <w:p w14:paraId="10A58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对创新点2有贡献</w:t>
            </w:r>
          </w:p>
        </w:tc>
      </w:tr>
      <w:tr w14:paraId="7A88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25B9768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77F8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曹特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9C07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研究员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00BB3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中国科学院水生生物研究所</w:t>
            </w:r>
          </w:p>
        </w:tc>
        <w:tc>
          <w:tcPr>
            <w:tcW w:w="4198" w:type="dxa"/>
            <w:shd w:val="clear" w:color="auto" w:fill="auto"/>
            <w:vAlign w:val="center"/>
          </w:tcPr>
          <w:p w14:paraId="1F127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对创新点有贡献</w:t>
            </w:r>
          </w:p>
        </w:tc>
      </w:tr>
      <w:tr w14:paraId="3454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6442B43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F6D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孟军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B17E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高级工程师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04588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长江勘测规划设计研究有限责任公司</w:t>
            </w:r>
          </w:p>
        </w:tc>
        <w:tc>
          <w:tcPr>
            <w:tcW w:w="4198" w:type="dxa"/>
            <w:shd w:val="clear" w:color="auto" w:fill="auto"/>
            <w:vAlign w:val="center"/>
          </w:tcPr>
          <w:p w14:paraId="1366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对创新点1有贡献</w:t>
            </w:r>
          </w:p>
        </w:tc>
      </w:tr>
      <w:tr w14:paraId="743C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441ADD91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632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王思如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0732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高级工程师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34C71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水利部交通运输部国家能源局南京 水利科学研究院</w:t>
            </w:r>
          </w:p>
        </w:tc>
        <w:tc>
          <w:tcPr>
            <w:tcW w:w="4198" w:type="dxa"/>
            <w:shd w:val="clear" w:color="auto" w:fill="auto"/>
            <w:vAlign w:val="center"/>
          </w:tcPr>
          <w:p w14:paraId="087B7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对创新点2有贡献</w:t>
            </w:r>
          </w:p>
        </w:tc>
      </w:tr>
      <w:tr w14:paraId="6200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49A1D67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0EC8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金秋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7813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正高级工程师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519EA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水利部交通运输部国家能源局南京 水利科学研究院</w:t>
            </w:r>
          </w:p>
        </w:tc>
        <w:tc>
          <w:tcPr>
            <w:tcW w:w="4198" w:type="dxa"/>
            <w:shd w:val="clear" w:color="auto" w:fill="auto"/>
            <w:vAlign w:val="center"/>
          </w:tcPr>
          <w:p w14:paraId="731E3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对创新点1、2均有贡献</w:t>
            </w:r>
          </w:p>
        </w:tc>
      </w:tr>
      <w:tr w14:paraId="7E4A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7" w:type="dxa"/>
            <w:vAlign w:val="center"/>
          </w:tcPr>
          <w:p w14:paraId="739B563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15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4ED9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施勇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AE5D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正高级工程师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0CF52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水利部交通运输部国家能源局南京 水利科学研究院</w:t>
            </w:r>
          </w:p>
        </w:tc>
        <w:tc>
          <w:tcPr>
            <w:tcW w:w="4198" w:type="dxa"/>
            <w:shd w:val="clear" w:color="auto" w:fill="auto"/>
            <w:vAlign w:val="center"/>
          </w:tcPr>
          <w:p w14:paraId="40D87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对创新点1、2均有贡献</w:t>
            </w:r>
          </w:p>
        </w:tc>
      </w:tr>
    </w:tbl>
    <w:p w14:paraId="5A3611ED">
      <w:pPr>
        <w:rPr>
          <w:rFonts w:ascii="Times New Roman" w:hAnsi="Times New Roman" w:eastAsia="仿宋"/>
          <w:sz w:val="32"/>
          <w:szCs w:val="32"/>
        </w:rPr>
      </w:pPr>
    </w:p>
    <w:p w14:paraId="046526C5">
      <w:pPr>
        <w:rPr>
          <w:rFonts w:ascii="Times New Roman" w:hAnsi="Times New Roman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96418"/>
    </w:sdtPr>
    <w:sdtContent>
      <w:p w14:paraId="1EE53FA1">
        <w:pPr>
          <w:pStyle w:val="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1EE53FA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GRhNTYyYjBmM2Q2NzNkMGY4ZDIyYWEyYmYwNjQifQ=="/>
  </w:docVars>
  <w:rsids>
    <w:rsidRoot w:val="002D03CD"/>
    <w:rsid w:val="00004CD7"/>
    <w:rsid w:val="000330F9"/>
    <w:rsid w:val="0004735E"/>
    <w:rsid w:val="00061316"/>
    <w:rsid w:val="000B0289"/>
    <w:rsid w:val="000C36FE"/>
    <w:rsid w:val="001063E4"/>
    <w:rsid w:val="00113C74"/>
    <w:rsid w:val="00114366"/>
    <w:rsid w:val="001160E9"/>
    <w:rsid w:val="00124E3F"/>
    <w:rsid w:val="001626C4"/>
    <w:rsid w:val="00164F41"/>
    <w:rsid w:val="001800CF"/>
    <w:rsid w:val="001963BF"/>
    <w:rsid w:val="001C6DF5"/>
    <w:rsid w:val="001D5C5C"/>
    <w:rsid w:val="001E6963"/>
    <w:rsid w:val="001F2B9C"/>
    <w:rsid w:val="00205414"/>
    <w:rsid w:val="002252AF"/>
    <w:rsid w:val="002713A2"/>
    <w:rsid w:val="002858F5"/>
    <w:rsid w:val="0028649F"/>
    <w:rsid w:val="00287837"/>
    <w:rsid w:val="00293790"/>
    <w:rsid w:val="00295491"/>
    <w:rsid w:val="0029771F"/>
    <w:rsid w:val="002B72F9"/>
    <w:rsid w:val="002D03CD"/>
    <w:rsid w:val="002E1AB9"/>
    <w:rsid w:val="002E2F0D"/>
    <w:rsid w:val="002E4FBE"/>
    <w:rsid w:val="002F405A"/>
    <w:rsid w:val="00301408"/>
    <w:rsid w:val="00343788"/>
    <w:rsid w:val="00345B87"/>
    <w:rsid w:val="003522E7"/>
    <w:rsid w:val="00385574"/>
    <w:rsid w:val="003D1C17"/>
    <w:rsid w:val="003F7491"/>
    <w:rsid w:val="004007DB"/>
    <w:rsid w:val="00414C10"/>
    <w:rsid w:val="00432084"/>
    <w:rsid w:val="00441A2D"/>
    <w:rsid w:val="00450518"/>
    <w:rsid w:val="00460792"/>
    <w:rsid w:val="00463712"/>
    <w:rsid w:val="00465FB0"/>
    <w:rsid w:val="00473AA9"/>
    <w:rsid w:val="004A1603"/>
    <w:rsid w:val="004C550A"/>
    <w:rsid w:val="004D09A4"/>
    <w:rsid w:val="004F29B0"/>
    <w:rsid w:val="004F2E5A"/>
    <w:rsid w:val="00505C5E"/>
    <w:rsid w:val="00513558"/>
    <w:rsid w:val="005328A4"/>
    <w:rsid w:val="00556EAA"/>
    <w:rsid w:val="005609A1"/>
    <w:rsid w:val="005633BC"/>
    <w:rsid w:val="005738E3"/>
    <w:rsid w:val="00587C86"/>
    <w:rsid w:val="005A5DB3"/>
    <w:rsid w:val="005A703A"/>
    <w:rsid w:val="005B2E6E"/>
    <w:rsid w:val="005E3DD1"/>
    <w:rsid w:val="005E405D"/>
    <w:rsid w:val="005F43DC"/>
    <w:rsid w:val="005F51D0"/>
    <w:rsid w:val="005F6E18"/>
    <w:rsid w:val="00604CED"/>
    <w:rsid w:val="006112AF"/>
    <w:rsid w:val="00625209"/>
    <w:rsid w:val="0063647B"/>
    <w:rsid w:val="00636D85"/>
    <w:rsid w:val="006400FB"/>
    <w:rsid w:val="00686FCA"/>
    <w:rsid w:val="006948E6"/>
    <w:rsid w:val="006B6649"/>
    <w:rsid w:val="006C6091"/>
    <w:rsid w:val="006D698B"/>
    <w:rsid w:val="006E4908"/>
    <w:rsid w:val="007013E4"/>
    <w:rsid w:val="00713839"/>
    <w:rsid w:val="00715B16"/>
    <w:rsid w:val="007339F6"/>
    <w:rsid w:val="00741AED"/>
    <w:rsid w:val="007529E1"/>
    <w:rsid w:val="00756EF3"/>
    <w:rsid w:val="007A2BA1"/>
    <w:rsid w:val="007B669D"/>
    <w:rsid w:val="007C667A"/>
    <w:rsid w:val="0080146E"/>
    <w:rsid w:val="008040A4"/>
    <w:rsid w:val="0080638B"/>
    <w:rsid w:val="00807CAB"/>
    <w:rsid w:val="00814E34"/>
    <w:rsid w:val="00815A42"/>
    <w:rsid w:val="00821D7A"/>
    <w:rsid w:val="00824181"/>
    <w:rsid w:val="0084311E"/>
    <w:rsid w:val="008766E4"/>
    <w:rsid w:val="00877605"/>
    <w:rsid w:val="00890C3B"/>
    <w:rsid w:val="008A6D1B"/>
    <w:rsid w:val="008B2552"/>
    <w:rsid w:val="008C687A"/>
    <w:rsid w:val="008D04BE"/>
    <w:rsid w:val="008E608A"/>
    <w:rsid w:val="008F0088"/>
    <w:rsid w:val="00917047"/>
    <w:rsid w:val="0094019D"/>
    <w:rsid w:val="009715AE"/>
    <w:rsid w:val="00986FF1"/>
    <w:rsid w:val="00990770"/>
    <w:rsid w:val="009D6185"/>
    <w:rsid w:val="009F0040"/>
    <w:rsid w:val="009F6EED"/>
    <w:rsid w:val="00A16A12"/>
    <w:rsid w:val="00A217D5"/>
    <w:rsid w:val="00A239CB"/>
    <w:rsid w:val="00A5461E"/>
    <w:rsid w:val="00A61B93"/>
    <w:rsid w:val="00A61C85"/>
    <w:rsid w:val="00A76331"/>
    <w:rsid w:val="00A838AD"/>
    <w:rsid w:val="00AA714D"/>
    <w:rsid w:val="00AB38C7"/>
    <w:rsid w:val="00AC4506"/>
    <w:rsid w:val="00AC63BB"/>
    <w:rsid w:val="00AE14FA"/>
    <w:rsid w:val="00AE5180"/>
    <w:rsid w:val="00AF4833"/>
    <w:rsid w:val="00B45302"/>
    <w:rsid w:val="00B456E8"/>
    <w:rsid w:val="00B45F19"/>
    <w:rsid w:val="00B976EB"/>
    <w:rsid w:val="00BA728C"/>
    <w:rsid w:val="00BD5598"/>
    <w:rsid w:val="00BD5D5C"/>
    <w:rsid w:val="00BE459A"/>
    <w:rsid w:val="00BE7466"/>
    <w:rsid w:val="00BF0C73"/>
    <w:rsid w:val="00C034FA"/>
    <w:rsid w:val="00C25D3A"/>
    <w:rsid w:val="00C46447"/>
    <w:rsid w:val="00C6629E"/>
    <w:rsid w:val="00C75F9F"/>
    <w:rsid w:val="00C912E3"/>
    <w:rsid w:val="00C93BAF"/>
    <w:rsid w:val="00C97091"/>
    <w:rsid w:val="00CA237E"/>
    <w:rsid w:val="00CA244E"/>
    <w:rsid w:val="00CB0A7A"/>
    <w:rsid w:val="00CB1831"/>
    <w:rsid w:val="00CB4A10"/>
    <w:rsid w:val="00CC6419"/>
    <w:rsid w:val="00CD17B1"/>
    <w:rsid w:val="00CD5ACB"/>
    <w:rsid w:val="00CE2219"/>
    <w:rsid w:val="00CE5246"/>
    <w:rsid w:val="00D04CBB"/>
    <w:rsid w:val="00D12328"/>
    <w:rsid w:val="00D630A9"/>
    <w:rsid w:val="00D65ECA"/>
    <w:rsid w:val="00D7134B"/>
    <w:rsid w:val="00D84AFD"/>
    <w:rsid w:val="00D8540E"/>
    <w:rsid w:val="00D86ABF"/>
    <w:rsid w:val="00DD577E"/>
    <w:rsid w:val="00DD5AE1"/>
    <w:rsid w:val="00DF6299"/>
    <w:rsid w:val="00E22C6D"/>
    <w:rsid w:val="00E26E26"/>
    <w:rsid w:val="00E27ED1"/>
    <w:rsid w:val="00E54C14"/>
    <w:rsid w:val="00E5634F"/>
    <w:rsid w:val="00E6642B"/>
    <w:rsid w:val="00E72FDC"/>
    <w:rsid w:val="00E91C02"/>
    <w:rsid w:val="00EF6650"/>
    <w:rsid w:val="00F370DD"/>
    <w:rsid w:val="00F45B4A"/>
    <w:rsid w:val="00F70DB8"/>
    <w:rsid w:val="00F72247"/>
    <w:rsid w:val="00F77556"/>
    <w:rsid w:val="00FA1C6B"/>
    <w:rsid w:val="00FA1D52"/>
    <w:rsid w:val="00FB00EE"/>
    <w:rsid w:val="00FB7D23"/>
    <w:rsid w:val="00FC4807"/>
    <w:rsid w:val="00FE0148"/>
    <w:rsid w:val="00FE54F2"/>
    <w:rsid w:val="024B1763"/>
    <w:rsid w:val="03BA01FA"/>
    <w:rsid w:val="050A1730"/>
    <w:rsid w:val="080E239D"/>
    <w:rsid w:val="0B352952"/>
    <w:rsid w:val="0BE20FA2"/>
    <w:rsid w:val="0D1F6F37"/>
    <w:rsid w:val="0DBA7538"/>
    <w:rsid w:val="0E4B0FCD"/>
    <w:rsid w:val="0E7D4128"/>
    <w:rsid w:val="111C1F99"/>
    <w:rsid w:val="16A37C36"/>
    <w:rsid w:val="17322A47"/>
    <w:rsid w:val="189D0048"/>
    <w:rsid w:val="19FB108C"/>
    <w:rsid w:val="1D160476"/>
    <w:rsid w:val="1F703EFB"/>
    <w:rsid w:val="20956824"/>
    <w:rsid w:val="22F56357"/>
    <w:rsid w:val="27246948"/>
    <w:rsid w:val="29C72D39"/>
    <w:rsid w:val="2C777C6F"/>
    <w:rsid w:val="36015914"/>
    <w:rsid w:val="36652992"/>
    <w:rsid w:val="367843C0"/>
    <w:rsid w:val="37A44181"/>
    <w:rsid w:val="392E6FCD"/>
    <w:rsid w:val="3EC62C05"/>
    <w:rsid w:val="3F2A5B67"/>
    <w:rsid w:val="431F2EA1"/>
    <w:rsid w:val="45351FB2"/>
    <w:rsid w:val="486E6651"/>
    <w:rsid w:val="4EEA0803"/>
    <w:rsid w:val="4FE92D8A"/>
    <w:rsid w:val="4FF355E3"/>
    <w:rsid w:val="51AB2EB2"/>
    <w:rsid w:val="594841CA"/>
    <w:rsid w:val="5A9F1C54"/>
    <w:rsid w:val="5AB1560C"/>
    <w:rsid w:val="5B5A4039"/>
    <w:rsid w:val="5CAE341B"/>
    <w:rsid w:val="5CFE6889"/>
    <w:rsid w:val="614B4615"/>
    <w:rsid w:val="6152398B"/>
    <w:rsid w:val="63095C1B"/>
    <w:rsid w:val="68E0719F"/>
    <w:rsid w:val="690949EA"/>
    <w:rsid w:val="6B252F15"/>
    <w:rsid w:val="6DA27C55"/>
    <w:rsid w:val="6E9D0DF5"/>
    <w:rsid w:val="72977BD8"/>
    <w:rsid w:val="748279A2"/>
    <w:rsid w:val="77B665A3"/>
    <w:rsid w:val="79540E87"/>
    <w:rsid w:val="79A9060F"/>
    <w:rsid w:val="7A743383"/>
    <w:rsid w:val="7C5F00E6"/>
    <w:rsid w:val="7FB20E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apple-converted-space"/>
    <w:basedOn w:val="9"/>
    <w:qFormat/>
    <w:uiPriority w:val="0"/>
  </w:style>
  <w:style w:type="character" w:customStyle="1" w:styleId="12">
    <w:name w:val="red12"/>
    <w:basedOn w:val="9"/>
    <w:qFormat/>
    <w:uiPriority w:val="0"/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默认段落字体 Para Char Char Char Char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8">
    <w:name w:val="发文字号"/>
    <w:basedOn w:val="1"/>
    <w:link w:val="21"/>
    <w:qFormat/>
    <w:uiPriority w:val="0"/>
    <w:pPr>
      <w:jc w:val="center"/>
    </w:pPr>
    <w:rPr>
      <w:rFonts w:eastAsia="仿宋_GB2312"/>
      <w:kern w:val="0"/>
      <w:sz w:val="32"/>
      <w:szCs w:val="30"/>
    </w:rPr>
  </w:style>
  <w:style w:type="paragraph" w:customStyle="1" w:styleId="19">
    <w:name w:val="标3"/>
    <w:basedOn w:val="1"/>
    <w:next w:val="1"/>
    <w:qFormat/>
    <w:uiPriority w:val="0"/>
    <w:pPr>
      <w:keepNext/>
      <w:widowControl/>
      <w:outlineLvl w:val="2"/>
    </w:pPr>
    <w:rPr>
      <w:rFonts w:ascii="黑体" w:hAnsi="黑体" w:eastAsia="黑体"/>
      <w:sz w:val="28"/>
      <w:szCs w:val="28"/>
    </w:rPr>
  </w:style>
  <w:style w:type="paragraph" w:customStyle="1" w:styleId="20">
    <w:name w:val="样式1"/>
    <w:basedOn w:val="1"/>
    <w:qFormat/>
    <w:uiPriority w:val="0"/>
    <w:pPr>
      <w:widowControl/>
      <w:jc w:val="left"/>
    </w:pPr>
    <w:rPr>
      <w:rFonts w:hAnsi="仿宋_GB2312"/>
      <w:color w:val="000000"/>
      <w:kern w:val="0"/>
    </w:rPr>
  </w:style>
  <w:style w:type="character" w:customStyle="1" w:styleId="21">
    <w:name w:val="发文字号 Char Char"/>
    <w:link w:val="18"/>
    <w:qFormat/>
    <w:uiPriority w:val="0"/>
    <w:rPr>
      <w:rFonts w:eastAsia="仿宋_GB2312" w:asciiTheme="minorHAnsi" w:hAnsiTheme="minorHAnsi" w:cstheme="minorBidi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2836</Words>
  <Characters>2903</Characters>
  <Lines>3</Lines>
  <Paragraphs>1</Paragraphs>
  <TotalTime>38</TotalTime>
  <ScaleCrop>false</ScaleCrop>
  <LinksUpToDate>false</LinksUpToDate>
  <CharactersWithSpaces>2983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2018-05-11T09:19:00Z</dcterms:created>
  <dc:creator>cheng</dc:creator>
  <cp:lastModifiedBy>-Fairy.</cp:lastModifiedBy>
  <cp:lastPrinted>2021-01-28T06:42:00Z</cp:lastPrinted>
  <dcterms:modified xsi:type="dcterms:W3CDTF">2024-09-05T02:04:48Z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1E88A9E6BB7D4A18A6C116CAAFCCC630_13</vt:lpwstr>
  </property>
</Properties>
</file>