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5" w:rsidRDefault="00CA02B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0F1625" w:rsidRDefault="00CA0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E44601" w:rsidRPr="00E44601">
        <w:rPr>
          <w:rFonts w:ascii="黑体" w:eastAsia="黑体" w:hAnsi="黑体" w:cs="黑体" w:hint="eastAsia"/>
          <w:sz w:val="32"/>
          <w:szCs w:val="32"/>
        </w:rPr>
        <w:t>特大干旱水源配置方案编制技术导则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0F1625" w:rsidRDefault="00CA0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417DF3" w:rsidRPr="00417DF3" w:rsidRDefault="00417DF3" w:rsidP="00417DF3">
      <w:pPr>
        <w:pStyle w:val="2"/>
      </w:pPr>
    </w:p>
    <w:p w:rsidR="000F1625" w:rsidRDefault="00CA02B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0F1625">
        <w:trPr>
          <w:tblHeader/>
          <w:jc w:val="center"/>
        </w:trPr>
        <w:tc>
          <w:tcPr>
            <w:tcW w:w="1139" w:type="dxa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0922DC" w:rsidTr="00F97241">
        <w:trPr>
          <w:trHeight w:val="680"/>
          <w:jc w:val="center"/>
        </w:trPr>
        <w:tc>
          <w:tcPr>
            <w:tcW w:w="1139" w:type="dxa"/>
            <w:vAlign w:val="center"/>
          </w:tcPr>
          <w:p w:rsidR="000922DC" w:rsidRPr="004F0F10" w:rsidRDefault="000922DC" w:rsidP="000922D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2DC" w:rsidRDefault="000922DC" w:rsidP="000922D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各省、自治区、直辖市</w:t>
            </w:r>
            <w:r>
              <w:rPr>
                <w:rFonts w:eastAsia="仿宋_GB2312" w:hint="eastAsia"/>
                <w:sz w:val="32"/>
                <w:szCs w:val="32"/>
              </w:rPr>
              <w:t>水利厅</w:t>
            </w:r>
            <w:r>
              <w:rPr>
                <w:rFonts w:eastAsia="仿宋_GB2312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z w:val="32"/>
                <w:szCs w:val="32"/>
              </w:rPr>
              <w:t>局</w:t>
            </w:r>
            <w:r>
              <w:rPr>
                <w:rFonts w:eastAsia="仿宋_GB2312"/>
                <w:sz w:val="32"/>
                <w:szCs w:val="32"/>
              </w:rPr>
              <w:t>）</w:t>
            </w:r>
          </w:p>
        </w:tc>
      </w:tr>
      <w:tr w:rsidR="000922DC" w:rsidTr="00F97241">
        <w:trPr>
          <w:trHeight w:val="680"/>
          <w:jc w:val="center"/>
        </w:trPr>
        <w:tc>
          <w:tcPr>
            <w:tcW w:w="1139" w:type="dxa"/>
            <w:vAlign w:val="center"/>
          </w:tcPr>
          <w:p w:rsidR="000922DC" w:rsidRPr="004F0F10" w:rsidRDefault="000922DC" w:rsidP="000922D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2DC" w:rsidRPr="004F0F10" w:rsidRDefault="000922DC" w:rsidP="000922D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长江水利委员会</w:t>
            </w:r>
          </w:p>
        </w:tc>
      </w:tr>
      <w:tr w:rsidR="000922DC">
        <w:trPr>
          <w:trHeight w:val="680"/>
          <w:jc w:val="center"/>
        </w:trPr>
        <w:tc>
          <w:tcPr>
            <w:tcW w:w="1139" w:type="dxa"/>
            <w:vAlign w:val="center"/>
          </w:tcPr>
          <w:p w:rsidR="000922DC" w:rsidRPr="004F0F10" w:rsidRDefault="000922DC" w:rsidP="000922D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2DC" w:rsidRPr="004F0F10" w:rsidRDefault="000922DC" w:rsidP="000922D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黄河水利委员会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淮河水利委员会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松辽</w:t>
            </w:r>
            <w:r>
              <w:rPr>
                <w:rFonts w:eastAsia="仿宋_GB2312" w:hint="eastAsia"/>
                <w:sz w:val="32"/>
                <w:szCs w:val="32"/>
              </w:rPr>
              <w:t>水利委员会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珠江水利委员会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</w:tr>
      <w:tr w:rsidR="00A44496" w:rsidTr="00CA06F5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长江科学院</w:t>
            </w:r>
          </w:p>
        </w:tc>
      </w:tr>
      <w:tr w:rsidR="00A44496" w:rsidTr="00E34889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黄河水利科学研究院</w:t>
            </w:r>
          </w:p>
        </w:tc>
      </w:tr>
      <w:tr w:rsidR="00A44496" w:rsidTr="00E34889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中铁大桥勘测设计院集团有限公司</w:t>
            </w:r>
          </w:p>
        </w:tc>
      </w:tr>
      <w:tr w:rsidR="00A44496" w:rsidTr="004C4073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中交上海航道勘察设计研究院有限公司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中交公路规划设计院有限公司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上海勘测设计研究院有限公司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上海市水务规划设计研究院（上海市海洋规划设计研究院）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lastRenderedPageBreak/>
              <w:t>15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福建省水利水电勘测设计研究院有限公司</w:t>
            </w:r>
          </w:p>
        </w:tc>
      </w:tr>
      <w:tr w:rsidR="00A44496" w:rsidTr="003B3FC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浙江省水利水电勘测设计院有限责任公司</w:t>
            </w:r>
          </w:p>
        </w:tc>
      </w:tr>
      <w:tr w:rsidR="00A44496" w:rsidTr="003B3FC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浙江省钱塘江涌潮研究会</w:t>
            </w:r>
          </w:p>
        </w:tc>
      </w:tr>
      <w:tr w:rsidR="00A44496" w:rsidTr="008E4C0B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嘉兴市水利局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浙江大学</w:t>
            </w:r>
          </w:p>
        </w:tc>
      </w:tr>
      <w:tr w:rsidR="00A44496" w:rsidTr="008E4C0B">
        <w:trPr>
          <w:trHeight w:val="680"/>
          <w:jc w:val="center"/>
        </w:trPr>
        <w:tc>
          <w:tcPr>
            <w:tcW w:w="1139" w:type="dxa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河海大学</w:t>
            </w:r>
          </w:p>
        </w:tc>
      </w:tr>
      <w:tr w:rsidR="00A44496" w:rsidTr="003B3FC6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</w:tr>
      <w:tr w:rsidR="00A44496" w:rsidTr="008E4C0B">
        <w:trPr>
          <w:trHeight w:val="680"/>
          <w:jc w:val="center"/>
        </w:trPr>
        <w:tc>
          <w:tcPr>
            <w:tcW w:w="1139" w:type="dxa"/>
            <w:vAlign w:val="center"/>
          </w:tcPr>
          <w:p w:rsidR="00A44496" w:rsidRPr="004F0F10" w:rsidRDefault="00A44496" w:rsidP="00A444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华东师范大学</w:t>
            </w:r>
          </w:p>
        </w:tc>
      </w:tr>
      <w:tr w:rsidR="00A44496">
        <w:trPr>
          <w:trHeight w:val="680"/>
          <w:jc w:val="center"/>
        </w:trPr>
        <w:tc>
          <w:tcPr>
            <w:tcW w:w="1139" w:type="dxa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96" w:rsidRDefault="00A44496" w:rsidP="00A4449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中国计量大学</w:t>
            </w:r>
          </w:p>
        </w:tc>
      </w:tr>
    </w:tbl>
    <w:p w:rsidR="00F51DD6" w:rsidRDefault="00F51DD6" w:rsidP="00F51DD6">
      <w:pPr>
        <w:rPr>
          <w:rFonts w:ascii="仿宋_GB2312" w:eastAsia="仿宋_GB2312" w:hAnsi="宋体"/>
          <w:b/>
          <w:bCs/>
          <w:sz w:val="32"/>
          <w:szCs w:val="32"/>
        </w:rPr>
      </w:pPr>
      <w:bookmarkStart w:id="0" w:name="_GoBack"/>
      <w:bookmarkEnd w:id="0"/>
    </w:p>
    <w:p w:rsidR="000F1625" w:rsidRDefault="00CA02B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0F1625">
        <w:trPr>
          <w:tblHeader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0F1625">
        <w:trPr>
          <w:trHeight w:val="680"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 w:rsidR="000F1625">
        <w:trPr>
          <w:trHeight w:val="680"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海河水利委员会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徐士忠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严子奇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严登明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云南省水利水电勘测设计研究院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陈刚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西安理工大学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郭爱军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浙江省水利河口研究院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E8071C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陈彩明</w:t>
            </w:r>
          </w:p>
        </w:tc>
      </w:tr>
    </w:tbl>
    <w:p w:rsidR="000F1625" w:rsidRDefault="000F1625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0F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F61" w:rsidRDefault="00F45F61" w:rsidP="00417DF3">
      <w:r>
        <w:separator/>
      </w:r>
    </w:p>
  </w:endnote>
  <w:endnote w:type="continuationSeparator" w:id="0">
    <w:p w:rsidR="00F45F61" w:rsidRDefault="00F45F61" w:rsidP="0041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F61" w:rsidRDefault="00F45F61" w:rsidP="00417DF3">
      <w:r>
        <w:separator/>
      </w:r>
    </w:p>
  </w:footnote>
  <w:footnote w:type="continuationSeparator" w:id="0">
    <w:p w:rsidR="00F45F61" w:rsidRDefault="00F45F61" w:rsidP="0041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46D75"/>
    <w:rsid w:val="000922DC"/>
    <w:rsid w:val="00095032"/>
    <w:rsid w:val="000F1625"/>
    <w:rsid w:val="001346C3"/>
    <w:rsid w:val="0015064B"/>
    <w:rsid w:val="00171ADE"/>
    <w:rsid w:val="00181B09"/>
    <w:rsid w:val="00226153"/>
    <w:rsid w:val="00283043"/>
    <w:rsid w:val="002938F2"/>
    <w:rsid w:val="002D0D70"/>
    <w:rsid w:val="003221C2"/>
    <w:rsid w:val="003568FA"/>
    <w:rsid w:val="00397920"/>
    <w:rsid w:val="00417DF3"/>
    <w:rsid w:val="004261D5"/>
    <w:rsid w:val="004B45E0"/>
    <w:rsid w:val="005604E3"/>
    <w:rsid w:val="005C4771"/>
    <w:rsid w:val="005C7A1F"/>
    <w:rsid w:val="006330C6"/>
    <w:rsid w:val="00633B27"/>
    <w:rsid w:val="0068177C"/>
    <w:rsid w:val="006A5915"/>
    <w:rsid w:val="00722CD2"/>
    <w:rsid w:val="00755B86"/>
    <w:rsid w:val="007F7F63"/>
    <w:rsid w:val="0080619B"/>
    <w:rsid w:val="008267D9"/>
    <w:rsid w:val="00851F07"/>
    <w:rsid w:val="008829D3"/>
    <w:rsid w:val="00934527"/>
    <w:rsid w:val="00990B15"/>
    <w:rsid w:val="009F102E"/>
    <w:rsid w:val="009F2578"/>
    <w:rsid w:val="00A17052"/>
    <w:rsid w:val="00A44496"/>
    <w:rsid w:val="00A76FDB"/>
    <w:rsid w:val="00A775BB"/>
    <w:rsid w:val="00AA5F28"/>
    <w:rsid w:val="00AD19B4"/>
    <w:rsid w:val="00B04183"/>
    <w:rsid w:val="00B44BFB"/>
    <w:rsid w:val="00B548B4"/>
    <w:rsid w:val="00B952A9"/>
    <w:rsid w:val="00BD16AB"/>
    <w:rsid w:val="00BE7660"/>
    <w:rsid w:val="00C044AA"/>
    <w:rsid w:val="00C6435D"/>
    <w:rsid w:val="00CA02B6"/>
    <w:rsid w:val="00CD6375"/>
    <w:rsid w:val="00D12E99"/>
    <w:rsid w:val="00D47007"/>
    <w:rsid w:val="00DA1514"/>
    <w:rsid w:val="00DA314D"/>
    <w:rsid w:val="00DF08C7"/>
    <w:rsid w:val="00DF2768"/>
    <w:rsid w:val="00E263C5"/>
    <w:rsid w:val="00E44601"/>
    <w:rsid w:val="00E61985"/>
    <w:rsid w:val="00E8071C"/>
    <w:rsid w:val="00EC1C72"/>
    <w:rsid w:val="00EE0501"/>
    <w:rsid w:val="00F45F61"/>
    <w:rsid w:val="00F51DD6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CCF6CB5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4C08D7"/>
    <w:rsid w:val="4EAD7AEA"/>
    <w:rsid w:val="4F5B3E38"/>
    <w:rsid w:val="4F653E54"/>
    <w:rsid w:val="51B127F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0E0137-E8A9-4F43-9967-C845F7F8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A17052"/>
    <w:rPr>
      <w:sz w:val="18"/>
      <w:szCs w:val="18"/>
    </w:rPr>
  </w:style>
  <w:style w:type="character" w:customStyle="1" w:styleId="Char">
    <w:name w:val="批注框文本 Char"/>
    <w:basedOn w:val="a0"/>
    <w:link w:val="a9"/>
    <w:rsid w:val="00A170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81</Words>
  <Characters>464</Characters>
  <Application>Microsoft Office Word</Application>
  <DocSecurity>0</DocSecurity>
  <Lines>3</Lines>
  <Paragraphs>1</Paragraphs>
  <ScaleCrop>false</ScaleCrop>
  <Company>Hydro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xlx</cp:lastModifiedBy>
  <cp:revision>72</cp:revision>
  <cp:lastPrinted>2023-07-17T00:49:00Z</cp:lastPrinted>
  <dcterms:created xsi:type="dcterms:W3CDTF">2020-05-09T02:16:00Z</dcterms:created>
  <dcterms:modified xsi:type="dcterms:W3CDTF">2024-11-29T07:39:00Z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